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43" w:rsidRDefault="001F1F14">
      <w:pPr>
        <w:pStyle w:val="ContactInfo"/>
      </w:pPr>
      <w:r>
        <w:t>12 Vernon Ln</w:t>
      </w:r>
    </w:p>
    <w:p w:rsidR="001F1F14" w:rsidRDefault="001F1F14">
      <w:pPr>
        <w:pStyle w:val="ContactInfo"/>
      </w:pPr>
      <w:r>
        <w:t>Twin Bridges, MT</w:t>
      </w:r>
    </w:p>
    <w:p w:rsidR="00D96043" w:rsidRDefault="001F1F14" w:rsidP="001F1F14">
      <w:pPr>
        <w:pStyle w:val="ContactInfo"/>
      </w:pPr>
      <w:r>
        <w:t>406.533.5037</w:t>
      </w:r>
    </w:p>
    <w:p w:rsidR="00D96043" w:rsidRDefault="001F1F14">
      <w:pPr>
        <w:pStyle w:val="Email"/>
      </w:pPr>
      <w:r>
        <w:t>inthedirtagain@yahoo.com</w:t>
      </w:r>
    </w:p>
    <w:p w:rsidR="00D96043" w:rsidRDefault="001F1F14">
      <w:pPr>
        <w:pStyle w:val="Name"/>
      </w:pPr>
      <w:r>
        <w:t>Andrew Baughn, MLS (ASCP) MHA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250"/>
        <w:gridCol w:w="7830"/>
      </w:tblGrid>
      <w:tr w:rsidR="00D96043">
        <w:tc>
          <w:tcPr>
            <w:tcW w:w="2250" w:type="dxa"/>
            <w:tcMar>
              <w:right w:w="475" w:type="dxa"/>
            </w:tcMar>
          </w:tcPr>
          <w:p w:rsidR="00D96043" w:rsidRDefault="00D96043">
            <w:pPr>
              <w:pStyle w:val="Heading1"/>
              <w:outlineLvl w:val="0"/>
            </w:pPr>
          </w:p>
        </w:tc>
        <w:tc>
          <w:tcPr>
            <w:tcW w:w="7830" w:type="dxa"/>
          </w:tcPr>
          <w:p w:rsidR="00D96043" w:rsidRDefault="00D96043" w:rsidP="00CD2273">
            <w:pPr>
              <w:pStyle w:val="ResumeText"/>
            </w:pPr>
          </w:p>
        </w:tc>
      </w:tr>
      <w:tr w:rsidR="00D96043">
        <w:tc>
          <w:tcPr>
            <w:tcW w:w="2250" w:type="dxa"/>
            <w:tcMar>
              <w:right w:w="475" w:type="dxa"/>
            </w:tcMar>
          </w:tcPr>
          <w:p w:rsidR="00D96043" w:rsidRDefault="00CD23E1" w:rsidP="00CD23E1">
            <w:pPr>
              <w:pStyle w:val="Heading1"/>
              <w:outlineLvl w:val="0"/>
            </w:pPr>
            <w:r>
              <w:t>Professional summary</w:t>
            </w:r>
          </w:p>
        </w:tc>
        <w:tc>
          <w:tcPr>
            <w:tcW w:w="7830" w:type="dxa"/>
          </w:tcPr>
          <w:p w:rsidR="00D96043" w:rsidRDefault="00CD2273" w:rsidP="00054B53">
            <w:pPr>
              <w:pStyle w:val="ResumeText"/>
            </w:pP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y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7"/>
                <w:sz w:val="17"/>
                <w:szCs w:val="17"/>
              </w:rPr>
              <w:t>-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9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1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hn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2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2"/>
                <w:sz w:val="17"/>
                <w:szCs w:val="17"/>
              </w:rPr>
              <w:t>ﬀ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2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1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04"/>
                <w:sz w:val="17"/>
                <w:szCs w:val="17"/>
              </w:rPr>
              <w:t>20</w:t>
            </w:r>
            <w:r w:rsidR="00ED1157">
              <w:rPr>
                <w:rFonts w:ascii="Microsoft Sans Serif" w:eastAsia="Microsoft Sans Serif" w:hAnsi="Microsoft Sans Serif" w:cs="Microsoft Sans Serif"/>
                <w:color w:val="222222"/>
                <w:w w:val="104"/>
                <w:sz w:val="17"/>
                <w:szCs w:val="17"/>
              </w:rPr>
              <w:t>+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2"/>
                <w:sz w:val="17"/>
                <w:szCs w:val="17"/>
              </w:rPr>
              <w:t>y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7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6"/>
                <w:sz w:val="17"/>
                <w:szCs w:val="17"/>
              </w:rPr>
              <w:t>f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u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cc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6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6"/>
                <w:w w:val="111"/>
                <w:sz w:val="17"/>
                <w:szCs w:val="17"/>
              </w:rPr>
              <w:t>h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sz w:val="17"/>
                <w:szCs w:val="17"/>
              </w:rPr>
              <w:t>ft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88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4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83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6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6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sz w:val="17"/>
                <w:szCs w:val="17"/>
              </w:rPr>
              <w:t>tr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6"/>
                <w:w w:val="111"/>
                <w:sz w:val="17"/>
                <w:szCs w:val="17"/>
              </w:rPr>
              <w:t>u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6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6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89"/>
                <w:sz w:val="17"/>
                <w:szCs w:val="17"/>
              </w:rPr>
              <w:t>,</w:t>
            </w:r>
            <w:r w:rsidR="00054B53"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89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ph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 w:rsidR="00054B53"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 xml:space="preserve">, and travel MT,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7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7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u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h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u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9"/>
                <w:sz w:val="17"/>
                <w:szCs w:val="17"/>
              </w:rPr>
              <w:t>ﬁ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li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y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7"/>
                <w:sz w:val="17"/>
                <w:szCs w:val="17"/>
              </w:rPr>
              <w:t>.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84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6"/>
                <w:sz w:val="17"/>
                <w:szCs w:val="17"/>
              </w:rPr>
              <w:t>x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v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6"/>
                <w:sz w:val="17"/>
                <w:szCs w:val="17"/>
              </w:rPr>
              <w:t>x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88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6"/>
                <w:sz w:val="17"/>
                <w:szCs w:val="17"/>
              </w:rPr>
              <w:t>ss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3"/>
                <w:sz w:val="17"/>
                <w:szCs w:val="17"/>
              </w:rPr>
              <w:t>H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1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u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7"/>
                <w:sz w:val="17"/>
                <w:szCs w:val="17"/>
              </w:rPr>
              <w:t>-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h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y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u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111"/>
                <w:sz w:val="17"/>
                <w:szCs w:val="17"/>
              </w:rPr>
              <w:t>pp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rt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8"/>
                <w:sz w:val="17"/>
                <w:szCs w:val="17"/>
              </w:rPr>
              <w:t>f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9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8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7"/>
                <w:sz w:val="17"/>
                <w:szCs w:val="17"/>
              </w:rPr>
              <w:t>-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84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y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86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0"/>
                <w:sz w:val="17"/>
                <w:szCs w:val="17"/>
              </w:rPr>
              <w:t>oo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09"/>
                <w:sz w:val="17"/>
                <w:szCs w:val="17"/>
              </w:rPr>
              <w:t>w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tr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u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tr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u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5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84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9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86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/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4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83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il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7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7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6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7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7"/>
                <w:sz w:val="17"/>
                <w:szCs w:val="17"/>
              </w:rPr>
              <w:t>rt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6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9"/>
                <w:sz w:val="17"/>
                <w:szCs w:val="17"/>
              </w:rPr>
              <w:t>f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8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8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y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7"/>
                <w:sz w:val="17"/>
                <w:szCs w:val="17"/>
              </w:rPr>
              <w:t>.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7"/>
                <w:sz w:val="17"/>
                <w:szCs w:val="17"/>
              </w:rPr>
              <w:t>-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f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u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w w:val="109"/>
                <w:sz w:val="17"/>
                <w:szCs w:val="17"/>
              </w:rPr>
              <w:t>w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4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h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6"/>
                <w:sz w:val="17"/>
                <w:szCs w:val="17"/>
              </w:rPr>
              <w:t>x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4"/>
                <w:sz w:val="17"/>
                <w:szCs w:val="17"/>
              </w:rPr>
              <w:t>z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3"/>
                <w:sz w:val="17"/>
                <w:szCs w:val="17"/>
              </w:rPr>
              <w:t>mm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un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6"/>
                <w:sz w:val="17"/>
                <w:szCs w:val="17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89"/>
                <w:sz w:val="17"/>
                <w:szCs w:val="17"/>
              </w:rPr>
              <w:t>,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1"/>
                <w:sz w:val="17"/>
                <w:szCs w:val="17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sz w:val="17"/>
                <w:szCs w:val="17"/>
              </w:rPr>
              <w:t>r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3"/>
                <w:w w:val="111"/>
                <w:sz w:val="17"/>
                <w:szCs w:val="17"/>
              </w:rPr>
              <w:t>h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2"/>
                <w:sz w:val="17"/>
                <w:szCs w:val="17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p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99"/>
                <w:sz w:val="17"/>
                <w:szCs w:val="17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3"/>
                <w:sz w:val="17"/>
                <w:szCs w:val="17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2"/>
                <w:w w:val="111"/>
                <w:sz w:val="17"/>
                <w:szCs w:val="17"/>
              </w:rPr>
              <w:t>n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sz w:val="17"/>
                <w:szCs w:val="17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96"/>
                <w:sz w:val="17"/>
                <w:szCs w:val="17"/>
              </w:rPr>
              <w:t>s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06"/>
                <w:sz w:val="17"/>
                <w:szCs w:val="17"/>
              </w:rPr>
              <w:t>k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112"/>
                <w:sz w:val="17"/>
                <w:szCs w:val="17"/>
              </w:rPr>
              <w:t>il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color w:val="222222"/>
                <w:w w:val="96"/>
                <w:sz w:val="17"/>
                <w:szCs w:val="17"/>
              </w:rPr>
              <w:t>s</w:t>
            </w:r>
          </w:p>
        </w:tc>
      </w:tr>
      <w:tr w:rsidR="00D96043">
        <w:tc>
          <w:tcPr>
            <w:tcW w:w="2250" w:type="dxa"/>
            <w:tcMar>
              <w:right w:w="475" w:type="dxa"/>
            </w:tcMar>
          </w:tcPr>
          <w:p w:rsidR="00D96043" w:rsidRDefault="00CD25C2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830" w:type="dxa"/>
          </w:tcPr>
          <w:p w:rsidR="00EC2B08" w:rsidRDefault="00EC2B08" w:rsidP="00EC2B08">
            <w:pPr>
              <w:pStyle w:val="Heading2"/>
              <w:outlineLvl w:val="1"/>
            </w:pPr>
            <w:r>
              <w:t>medical technologist, travel</w:t>
            </w:r>
            <w:r w:rsidR="00870482">
              <w:t>er</w:t>
            </w:r>
            <w:bookmarkStart w:id="0" w:name="_GoBack"/>
            <w:bookmarkEnd w:id="0"/>
          </w:p>
          <w:p w:rsidR="00D96043" w:rsidRDefault="00CD2273">
            <w:pPr>
              <w:pStyle w:val="ResumeText"/>
            </w:pPr>
            <w:r>
              <w:t>Feb 2021 –</w:t>
            </w:r>
            <w:r w:rsidR="00EC2B08">
              <w:t xml:space="preserve"> Present</w:t>
            </w:r>
            <w:r>
              <w:t xml:space="preserve">     </w:t>
            </w:r>
            <w:proofErr w:type="spellStart"/>
            <w:r w:rsidR="00EC2B08">
              <w:t>Aureaus</w:t>
            </w:r>
            <w:proofErr w:type="spellEnd"/>
            <w:r w:rsidR="00EC2B08">
              <w:t xml:space="preserve"> Medical, &amp; </w:t>
            </w:r>
            <w:r>
              <w:t>AB Staffing, Montana</w:t>
            </w:r>
            <w:r w:rsidR="00EC2B08">
              <w:t xml:space="preserve"> &amp; Idaho</w:t>
            </w:r>
          </w:p>
          <w:p w:rsidR="00D96043" w:rsidRDefault="00CD2273">
            <w:pPr>
              <w:pStyle w:val="ResumeText"/>
            </w:pPr>
            <w:r>
              <w:t>Provide relief work during time</w:t>
            </w:r>
            <w:r w:rsidR="00054B53">
              <w:t xml:space="preserve">s of short staffing for private community hospitals and multiple </w:t>
            </w:r>
            <w:r>
              <w:t>IHS locations</w:t>
            </w:r>
            <w:r w:rsidR="00ED1157">
              <w:t xml:space="preserve"> as a Generalist</w:t>
            </w:r>
            <w:r>
              <w:t>.</w:t>
            </w:r>
          </w:p>
          <w:p w:rsidR="00EC2B08" w:rsidRDefault="00EC2B08" w:rsidP="00EC2B08">
            <w:pPr>
              <w:pStyle w:val="ResumeText"/>
              <w:numPr>
                <w:ilvl w:val="0"/>
                <w:numId w:val="5"/>
              </w:numPr>
            </w:pPr>
            <w:r>
              <w:t>7-on/7-off contract Medical Technologist</w:t>
            </w:r>
          </w:p>
          <w:p w:rsidR="00EC2B08" w:rsidRDefault="00EC2B08" w:rsidP="00EC2B08">
            <w:pPr>
              <w:pStyle w:val="ResumeText"/>
              <w:numPr>
                <w:ilvl w:val="0"/>
                <w:numId w:val="5"/>
              </w:numPr>
            </w:pPr>
            <w:r>
              <w:t>Perform diagnostic testing in areas of Chemistry, Hematology, Coagulation, Urinalysis, Blood Bank, and Serology</w:t>
            </w:r>
          </w:p>
          <w:p w:rsidR="00EC2B08" w:rsidRDefault="00EC2B08" w:rsidP="00EC2B08">
            <w:pPr>
              <w:pStyle w:val="ResumeText"/>
              <w:numPr>
                <w:ilvl w:val="0"/>
                <w:numId w:val="5"/>
              </w:numPr>
            </w:pPr>
            <w:r>
              <w:t>Training of new hires/contractors on computer systems and analytical equipment</w:t>
            </w:r>
          </w:p>
          <w:p w:rsidR="00EC2B08" w:rsidRDefault="00EC2B08" w:rsidP="00EC2B08">
            <w:pPr>
              <w:pStyle w:val="ResumeText"/>
              <w:numPr>
                <w:ilvl w:val="0"/>
                <w:numId w:val="5"/>
              </w:numPr>
            </w:pPr>
            <w:r>
              <w:t>Blackfeet Community Hospital (Browning, MT), Crow/Northern Cheyenne Hospital (Crow Agency, MT), and Bonner General Hospital (Sandpoint, ID)</w:t>
            </w:r>
          </w:p>
          <w:p w:rsidR="0036239B" w:rsidRDefault="0036239B">
            <w:pPr>
              <w:pStyle w:val="Heading2"/>
              <w:outlineLvl w:val="1"/>
            </w:pPr>
          </w:p>
          <w:p w:rsidR="00D96043" w:rsidRDefault="00CD2273">
            <w:pPr>
              <w:pStyle w:val="Heading2"/>
              <w:outlineLvl w:val="1"/>
            </w:pPr>
            <w:r>
              <w:t>Laboratory manager</w:t>
            </w:r>
          </w:p>
          <w:p w:rsidR="00D96043" w:rsidRDefault="00CD2273">
            <w:pPr>
              <w:pStyle w:val="ResumeText"/>
            </w:pPr>
            <w:r>
              <w:t>Jun 2016 – Jan 2021     Ruby Valley Medical Center, Sheridan MT</w:t>
            </w:r>
          </w:p>
          <w:p w:rsidR="00D96043" w:rsidRDefault="00CD2273" w:rsidP="00EC2B08">
            <w:pPr>
              <w:pStyle w:val="ResumeText"/>
              <w:numPr>
                <w:ilvl w:val="0"/>
                <w:numId w:val="5"/>
              </w:numPr>
            </w:pPr>
            <w:r>
              <w:t>Develop and implement organizational policies and procedures</w:t>
            </w:r>
          </w:p>
          <w:p w:rsidR="00CD2273" w:rsidRDefault="00CD2273" w:rsidP="00EC2B08">
            <w:pPr>
              <w:pStyle w:val="ResumeText"/>
              <w:numPr>
                <w:ilvl w:val="0"/>
                <w:numId w:val="5"/>
              </w:numPr>
            </w:pPr>
            <w:r>
              <w:t>Establish work schedules and assignments for lab staff</w:t>
            </w:r>
          </w:p>
          <w:p w:rsidR="00CD2273" w:rsidRDefault="00CD2273" w:rsidP="00EC2B08">
            <w:pPr>
              <w:pStyle w:val="ResumeText"/>
              <w:numPr>
                <w:ilvl w:val="0"/>
                <w:numId w:val="5"/>
              </w:numPr>
            </w:pPr>
            <w:r>
              <w:t>Recruit, hire, and train new employees</w:t>
            </w:r>
          </w:p>
          <w:p w:rsidR="00CD2273" w:rsidRDefault="00CD2273" w:rsidP="00EC2B08">
            <w:pPr>
              <w:pStyle w:val="ResumeText"/>
              <w:numPr>
                <w:ilvl w:val="0"/>
                <w:numId w:val="5"/>
              </w:numPr>
            </w:pPr>
            <w:r>
              <w:t>Establish quality assurance programs to monitor lab performance</w:t>
            </w:r>
          </w:p>
          <w:p w:rsidR="00CD2273" w:rsidRDefault="00CD2273" w:rsidP="00EC2B08">
            <w:pPr>
              <w:pStyle w:val="ResumeText"/>
              <w:numPr>
                <w:ilvl w:val="0"/>
                <w:numId w:val="5"/>
              </w:numPr>
            </w:pPr>
            <w:r>
              <w:t>Maintain and/or repair analytical laboratory equipment</w:t>
            </w:r>
          </w:p>
          <w:p w:rsidR="00CD2273" w:rsidRDefault="00CD2273" w:rsidP="00EC2B08">
            <w:pPr>
              <w:pStyle w:val="ResumeText"/>
              <w:numPr>
                <w:ilvl w:val="0"/>
                <w:numId w:val="5"/>
              </w:numPr>
            </w:pPr>
            <w:r>
              <w:t>Perform diagnostic testing in areas of Chemistry, Hematology, Coagulation, Urina</w:t>
            </w:r>
            <w:r w:rsidR="00903ECA">
              <w:t>lysis, Blood Bank, and Serology</w:t>
            </w:r>
          </w:p>
          <w:p w:rsidR="0036239B" w:rsidRDefault="0036239B" w:rsidP="0036239B">
            <w:pPr>
              <w:pStyle w:val="ResumeText"/>
              <w:numPr>
                <w:ilvl w:val="0"/>
                <w:numId w:val="5"/>
              </w:numPr>
            </w:pPr>
            <w:r>
              <w:t>Perform phlebotomy</w:t>
            </w:r>
          </w:p>
          <w:p w:rsidR="0036239B" w:rsidRDefault="0036239B" w:rsidP="0036239B">
            <w:pPr>
              <w:pStyle w:val="Heading2"/>
              <w:outlineLvl w:val="1"/>
            </w:pPr>
            <w:r>
              <w:lastRenderedPageBreak/>
              <w:t>Laboratory manager</w:t>
            </w:r>
          </w:p>
          <w:p w:rsidR="0036239B" w:rsidRDefault="0036239B" w:rsidP="0036239B">
            <w:pPr>
              <w:pStyle w:val="ResumeText"/>
            </w:pPr>
            <w:r>
              <w:t>Sept 2015 – Jun 2016     Bear Tooth Laboratory, Meridian ID</w:t>
            </w:r>
          </w:p>
          <w:p w:rsidR="0036239B" w:rsidRDefault="0036239B" w:rsidP="00EC2B08">
            <w:pPr>
              <w:pStyle w:val="ResumeText"/>
              <w:numPr>
                <w:ilvl w:val="0"/>
                <w:numId w:val="5"/>
              </w:numPr>
            </w:pPr>
            <w:r>
              <w:t>Prepare laboratory for initial COLA inspection/certification</w:t>
            </w:r>
          </w:p>
          <w:p w:rsidR="0036239B" w:rsidRDefault="0036239B" w:rsidP="00EC2B08">
            <w:pPr>
              <w:pStyle w:val="ResumeText"/>
              <w:numPr>
                <w:ilvl w:val="0"/>
                <w:numId w:val="5"/>
              </w:numPr>
            </w:pPr>
            <w:r>
              <w:t>Maintain urine toxicology analyzer</w:t>
            </w:r>
          </w:p>
          <w:p w:rsidR="0036239B" w:rsidRDefault="0036239B" w:rsidP="00EC2B08">
            <w:pPr>
              <w:pStyle w:val="ResumeText"/>
              <w:numPr>
                <w:ilvl w:val="0"/>
                <w:numId w:val="5"/>
              </w:numPr>
            </w:pPr>
            <w:r>
              <w:t>Conduct urine toxicology testing</w:t>
            </w:r>
          </w:p>
          <w:p w:rsidR="0036239B" w:rsidRDefault="0036239B" w:rsidP="00EC2B08">
            <w:pPr>
              <w:pStyle w:val="ResumeText"/>
              <w:numPr>
                <w:ilvl w:val="0"/>
                <w:numId w:val="5"/>
              </w:numPr>
            </w:pPr>
            <w:r>
              <w:t>Retain accurate, detailed service reports and patient records</w:t>
            </w:r>
          </w:p>
          <w:p w:rsidR="0036239B" w:rsidRDefault="0036239B" w:rsidP="0036239B">
            <w:pPr>
              <w:pStyle w:val="ResumeText"/>
            </w:pPr>
          </w:p>
          <w:p w:rsidR="0036239B" w:rsidRDefault="0036239B" w:rsidP="0036239B">
            <w:pPr>
              <w:pStyle w:val="Heading2"/>
              <w:outlineLvl w:val="1"/>
            </w:pPr>
            <w:r>
              <w:t>lead Medical technologist</w:t>
            </w:r>
          </w:p>
          <w:p w:rsidR="0036239B" w:rsidRDefault="0036239B" w:rsidP="00903ECA">
            <w:pPr>
              <w:pStyle w:val="ResumeText"/>
            </w:pPr>
            <w:r>
              <w:t>Jul 2012 – Jun 2016     VA Medical Center, Boise ID</w:t>
            </w:r>
          </w:p>
          <w:p w:rsidR="00903ECA" w:rsidRDefault="00903ECA" w:rsidP="00EC2B08">
            <w:pPr>
              <w:pStyle w:val="ResumeText"/>
              <w:numPr>
                <w:ilvl w:val="0"/>
                <w:numId w:val="5"/>
              </w:numPr>
            </w:pPr>
            <w:r>
              <w:t>Evening/Night shift Lead Technologist</w:t>
            </w:r>
          </w:p>
          <w:p w:rsidR="00903ECA" w:rsidRDefault="00903ECA" w:rsidP="00EC2B08">
            <w:pPr>
              <w:pStyle w:val="ResumeText"/>
              <w:numPr>
                <w:ilvl w:val="0"/>
                <w:numId w:val="5"/>
              </w:numPr>
            </w:pPr>
            <w:r>
              <w:t>Perform diagnostic testing in areas of Chemistry, Hematology, Coagulation, Urinalysis, Blood Bank, and Serology</w:t>
            </w:r>
          </w:p>
          <w:p w:rsidR="0036239B" w:rsidRDefault="00903ECA" w:rsidP="00EC2B08">
            <w:pPr>
              <w:pStyle w:val="ResumeText"/>
              <w:numPr>
                <w:ilvl w:val="0"/>
                <w:numId w:val="5"/>
              </w:numPr>
            </w:pPr>
            <w:r>
              <w:t>Participation in QA programs and Proficiency Testing</w:t>
            </w:r>
          </w:p>
          <w:p w:rsidR="00903ECA" w:rsidRDefault="00903ECA" w:rsidP="00903ECA">
            <w:pPr>
              <w:pStyle w:val="ResumeText"/>
            </w:pPr>
          </w:p>
          <w:p w:rsidR="00903ECA" w:rsidRDefault="00903ECA" w:rsidP="00903ECA">
            <w:pPr>
              <w:pStyle w:val="Heading2"/>
              <w:outlineLvl w:val="1"/>
            </w:pPr>
            <w:r>
              <w:t>adjunct faculty</w:t>
            </w:r>
          </w:p>
          <w:p w:rsidR="00903ECA" w:rsidRDefault="00903ECA" w:rsidP="00903ECA">
            <w:pPr>
              <w:pStyle w:val="ResumeText"/>
            </w:pPr>
            <w:r>
              <w:t>Sept 2001 – May 2016     Idaho State University, Pocatello ID</w:t>
            </w:r>
          </w:p>
          <w:p w:rsidR="00903ECA" w:rsidRDefault="00903ECA" w:rsidP="00EC2B08">
            <w:pPr>
              <w:pStyle w:val="ResumeText"/>
              <w:numPr>
                <w:ilvl w:val="0"/>
                <w:numId w:val="5"/>
              </w:numPr>
            </w:pPr>
            <w:r>
              <w:t>Post-Grad</w:t>
            </w:r>
            <w:r w:rsidR="00D01EBA">
              <w:t xml:space="preserve"> Adjunct Faculty teaching position in Microbiology and Zoology for the 2001 and 2002 academic years</w:t>
            </w:r>
          </w:p>
          <w:p w:rsidR="00D01EBA" w:rsidRPr="00903ECA" w:rsidRDefault="00D01EBA" w:rsidP="00EC2B08">
            <w:pPr>
              <w:pStyle w:val="ResumeText"/>
              <w:numPr>
                <w:ilvl w:val="0"/>
                <w:numId w:val="5"/>
              </w:numPr>
            </w:pPr>
            <w:r>
              <w:t>Adjunct teaching position for the Clinical Laboratory Science program for the 2014, 2015, and 2016 academic years</w:t>
            </w:r>
          </w:p>
          <w:p w:rsidR="00903ECA" w:rsidRPr="0036239B" w:rsidRDefault="00903ECA" w:rsidP="00903ECA">
            <w:pPr>
              <w:pStyle w:val="ResumeText"/>
            </w:pPr>
          </w:p>
        </w:tc>
      </w:tr>
      <w:tr w:rsidR="00D96043">
        <w:tc>
          <w:tcPr>
            <w:tcW w:w="2250" w:type="dxa"/>
            <w:tcMar>
              <w:right w:w="475" w:type="dxa"/>
            </w:tcMar>
          </w:tcPr>
          <w:p w:rsidR="00D96043" w:rsidRDefault="00CD25C2">
            <w:pPr>
              <w:pStyle w:val="Heading1"/>
              <w:outlineLvl w:val="0"/>
            </w:pPr>
            <w:r>
              <w:lastRenderedPageBreak/>
              <w:t>Education</w:t>
            </w:r>
          </w:p>
        </w:tc>
        <w:tc>
          <w:tcPr>
            <w:tcW w:w="7830" w:type="dxa"/>
          </w:tcPr>
          <w:p w:rsidR="00D96043" w:rsidRDefault="00D01EBA">
            <w:pPr>
              <w:pStyle w:val="Heading2"/>
              <w:outlineLvl w:val="1"/>
            </w:pPr>
            <w:r>
              <w:t>Master’s of Healthcare administration/informatics</w:t>
            </w:r>
          </w:p>
          <w:p w:rsidR="00D01EBA" w:rsidRDefault="00D01EBA" w:rsidP="00D01EBA">
            <w:pPr>
              <w:pStyle w:val="ResumeText"/>
            </w:pPr>
            <w:r>
              <w:t>Jun 2012     University of Phoenix, Tempe AZ</w:t>
            </w:r>
          </w:p>
          <w:p w:rsidR="00D01EBA" w:rsidRDefault="00D01EBA" w:rsidP="00D01EBA">
            <w:pPr>
              <w:pStyle w:val="ResumeText"/>
            </w:pPr>
          </w:p>
          <w:p w:rsidR="00D01EBA" w:rsidRDefault="00D01EBA" w:rsidP="00D01EBA">
            <w:pPr>
              <w:pStyle w:val="Heading2"/>
              <w:outlineLvl w:val="1"/>
            </w:pPr>
            <w:r>
              <w:t>clinical laboratory sciences, Cert.</w:t>
            </w:r>
          </w:p>
          <w:p w:rsidR="00D01EBA" w:rsidRDefault="00D01EBA" w:rsidP="00D01EBA">
            <w:pPr>
              <w:pStyle w:val="ResumeText"/>
            </w:pPr>
            <w:r>
              <w:t>Aug 2002    Idaho State University, Pocatello ID</w:t>
            </w:r>
          </w:p>
          <w:p w:rsidR="00D01EBA" w:rsidRDefault="00D01EBA" w:rsidP="00D01EBA">
            <w:pPr>
              <w:pStyle w:val="ResumeText"/>
            </w:pPr>
          </w:p>
          <w:p w:rsidR="00D01EBA" w:rsidRDefault="00D01EBA" w:rsidP="00D01EBA">
            <w:pPr>
              <w:pStyle w:val="Heading2"/>
              <w:outlineLvl w:val="1"/>
            </w:pPr>
            <w:r>
              <w:t>bachelor of science, biology</w:t>
            </w:r>
          </w:p>
          <w:p w:rsidR="00D01EBA" w:rsidRPr="00D01EBA" w:rsidRDefault="00D01EBA" w:rsidP="00D01EBA">
            <w:pPr>
              <w:pStyle w:val="ResumeText"/>
            </w:pPr>
            <w:r>
              <w:t>May 2001   Idaho State University, Pocatello ID</w:t>
            </w:r>
          </w:p>
          <w:p w:rsidR="00D96043" w:rsidRDefault="00D96043" w:rsidP="00D01EBA">
            <w:pPr>
              <w:pStyle w:val="ResumeText"/>
            </w:pPr>
          </w:p>
        </w:tc>
      </w:tr>
      <w:tr w:rsidR="00D96043">
        <w:tc>
          <w:tcPr>
            <w:tcW w:w="2250" w:type="dxa"/>
            <w:tcMar>
              <w:right w:w="475" w:type="dxa"/>
            </w:tcMar>
          </w:tcPr>
          <w:p w:rsidR="00D96043" w:rsidRDefault="00CD23E1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7830" w:type="dxa"/>
          </w:tcPr>
          <w:p w:rsidR="00D96043" w:rsidRDefault="00CD23E1">
            <w:pPr>
              <w:pStyle w:val="ResumeText"/>
              <w:rPr>
                <w:rStyle w:val="Hyperlink"/>
              </w:rPr>
            </w:pPr>
            <w:r>
              <w:t xml:space="preserve">Andrea Garrigan     406.338.6112    </w:t>
            </w:r>
            <w:hyperlink r:id="rId7" w:history="1">
              <w:r w:rsidRPr="000D112D">
                <w:rPr>
                  <w:rStyle w:val="Hyperlink"/>
                </w:rPr>
                <w:t>andrea.garrigan@ihs.gov</w:t>
              </w:r>
            </w:hyperlink>
          </w:p>
          <w:p w:rsidR="00787D3B" w:rsidRPr="00787D3B" w:rsidRDefault="00787D3B">
            <w:pPr>
              <w:pStyle w:val="ResumeText"/>
              <w:rPr>
                <w:color w:val="646464" w:themeColor="hyperlink"/>
                <w:u w:val="single"/>
              </w:rPr>
            </w:pPr>
            <w:r>
              <w:rPr>
                <w:rStyle w:val="Hyperlink"/>
              </w:rPr>
              <w:t>Clayton Allen            406.871.1348    clayton.allen@ihs.gov</w:t>
            </w:r>
          </w:p>
          <w:p w:rsidR="00CD23E1" w:rsidRDefault="00CD23E1">
            <w:pPr>
              <w:pStyle w:val="ResumeText"/>
            </w:pPr>
            <w:proofErr w:type="spellStart"/>
            <w:r>
              <w:t>Shirlee</w:t>
            </w:r>
            <w:proofErr w:type="spellEnd"/>
            <w:r>
              <w:t xml:space="preserve"> East              270.217.2220    </w:t>
            </w:r>
            <w:hyperlink r:id="rId8" w:history="1">
              <w:r w:rsidRPr="000D112D">
                <w:rPr>
                  <w:rStyle w:val="Hyperlink"/>
                </w:rPr>
                <w:t>sreast@bellsouth.net</w:t>
              </w:r>
            </w:hyperlink>
          </w:p>
          <w:p w:rsidR="00CD23E1" w:rsidRDefault="00CD23E1">
            <w:pPr>
              <w:pStyle w:val="ResumeText"/>
            </w:pPr>
            <w:r>
              <w:t xml:space="preserve">Christine Mavis       406.559.0378    </w:t>
            </w:r>
            <w:r w:rsidR="00E220F9">
              <w:t>mach.peace@gmail.com</w:t>
            </w:r>
          </w:p>
        </w:tc>
      </w:tr>
      <w:tr w:rsidR="00D96043">
        <w:tc>
          <w:tcPr>
            <w:tcW w:w="2250" w:type="dxa"/>
            <w:tcMar>
              <w:right w:w="475" w:type="dxa"/>
            </w:tcMar>
          </w:tcPr>
          <w:p w:rsidR="00D96043" w:rsidRDefault="00D96043">
            <w:pPr>
              <w:pStyle w:val="Heading1"/>
              <w:outlineLvl w:val="0"/>
            </w:pPr>
          </w:p>
        </w:tc>
        <w:tc>
          <w:tcPr>
            <w:tcW w:w="7830" w:type="dxa"/>
          </w:tcPr>
          <w:p w:rsidR="00D96043" w:rsidRDefault="00D96043">
            <w:pPr>
              <w:pStyle w:val="ResumeText"/>
            </w:pPr>
          </w:p>
        </w:tc>
      </w:tr>
    </w:tbl>
    <w:p w:rsidR="00D96043" w:rsidRDefault="00D96043"/>
    <w:sectPr w:rsidR="00D96043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45" w:rsidRDefault="00ED0645">
      <w:pPr>
        <w:spacing w:after="0" w:line="240" w:lineRule="auto"/>
      </w:pPr>
      <w:r>
        <w:separator/>
      </w:r>
    </w:p>
  </w:endnote>
  <w:endnote w:type="continuationSeparator" w:id="0">
    <w:p w:rsidR="00ED0645" w:rsidRDefault="00ED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43" w:rsidRDefault="00CD25C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04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45" w:rsidRDefault="00ED0645">
      <w:pPr>
        <w:spacing w:after="0" w:line="240" w:lineRule="auto"/>
      </w:pPr>
      <w:r>
        <w:separator/>
      </w:r>
    </w:p>
  </w:footnote>
  <w:footnote w:type="continuationSeparator" w:id="0">
    <w:p w:rsidR="00ED0645" w:rsidRDefault="00ED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DE1"/>
    <w:multiLevelType w:val="hybridMultilevel"/>
    <w:tmpl w:val="5BEA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5364"/>
    <w:multiLevelType w:val="hybridMultilevel"/>
    <w:tmpl w:val="E37E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877"/>
    <w:multiLevelType w:val="hybridMultilevel"/>
    <w:tmpl w:val="820C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C601F"/>
    <w:multiLevelType w:val="hybridMultilevel"/>
    <w:tmpl w:val="A35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E3F96"/>
    <w:multiLevelType w:val="hybridMultilevel"/>
    <w:tmpl w:val="32CA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4"/>
    <w:rsid w:val="00054B53"/>
    <w:rsid w:val="000B5A91"/>
    <w:rsid w:val="001F1F14"/>
    <w:rsid w:val="0036239B"/>
    <w:rsid w:val="00787D3B"/>
    <w:rsid w:val="00870482"/>
    <w:rsid w:val="00903ECA"/>
    <w:rsid w:val="00A35384"/>
    <w:rsid w:val="00B5013F"/>
    <w:rsid w:val="00CD2273"/>
    <w:rsid w:val="00CD23E1"/>
    <w:rsid w:val="00CD25C2"/>
    <w:rsid w:val="00D01EBA"/>
    <w:rsid w:val="00D96043"/>
    <w:rsid w:val="00DD54D0"/>
    <w:rsid w:val="00E220F9"/>
    <w:rsid w:val="00E528BB"/>
    <w:rsid w:val="00EC2B08"/>
    <w:rsid w:val="00ED0645"/>
    <w:rsid w:val="00E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7029"/>
  <w15:chartTrackingRefBased/>
  <w15:docId w15:val="{4A613E86-4A3C-47E8-B850-3F43880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CD23E1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ast@bellsout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garrigan@i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ughn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15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Baughn, Andrew (IHS/BIL) [C]</dc:creator>
  <cp:keywords/>
  <dc:description/>
  <cp:lastModifiedBy>Baughn, Andrew (IHS/BIL/BBR) [C]</cp:lastModifiedBy>
  <cp:revision>4</cp:revision>
  <dcterms:created xsi:type="dcterms:W3CDTF">2024-03-26T23:20:00Z</dcterms:created>
  <dcterms:modified xsi:type="dcterms:W3CDTF">2024-04-09T23:45:00Z</dcterms:modified>
</cp:coreProperties>
</file>